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E7AA" w14:textId="77777777" w:rsidR="00F13B74" w:rsidRPr="000C3B83" w:rsidRDefault="00F13B74" w:rsidP="00F13B74">
      <w:pPr>
        <w:rPr>
          <w:b/>
          <w:bCs/>
        </w:rPr>
      </w:pPr>
      <w:r w:rsidRPr="000C3B83">
        <w:rPr>
          <w:b/>
          <w:bCs/>
        </w:rPr>
        <w:t xml:space="preserve">Mehrkostenvereinbarung für Füllungsalternativen </w:t>
      </w:r>
    </w:p>
    <w:p w14:paraId="5B7C017B" w14:textId="284315D2" w:rsidR="00F13B74" w:rsidRPr="000C3B83" w:rsidRDefault="00F13B74" w:rsidP="00F13B74">
      <w:pPr>
        <w:rPr>
          <w:b/>
          <w:bCs/>
        </w:rPr>
      </w:pPr>
      <w:r w:rsidRPr="000C3B83">
        <w:rPr>
          <w:b/>
          <w:bCs/>
        </w:rPr>
        <w:t xml:space="preserve">gemäß § 28 Abs. 2 Sozialgesetzbuch Fünftes Buch (SGB V) </w:t>
      </w:r>
    </w:p>
    <w:p w14:paraId="3F51A479" w14:textId="77777777" w:rsidR="00F13B74" w:rsidRDefault="00F13B74" w:rsidP="00F13B74"/>
    <w:p w14:paraId="635BC460" w14:textId="67343EA4" w:rsidR="00F13B74" w:rsidRPr="00D4760D" w:rsidRDefault="00F13B74" w:rsidP="00F13B74">
      <w:pPr>
        <w:rPr>
          <w:sz w:val="18"/>
          <w:szCs w:val="18"/>
        </w:rPr>
      </w:pPr>
      <w:r w:rsidRPr="00D4760D">
        <w:rPr>
          <w:sz w:val="18"/>
          <w:szCs w:val="18"/>
        </w:rPr>
        <w:t>Zwischen</w:t>
      </w:r>
      <w:r w:rsidR="00073AFA">
        <w:rPr>
          <w:sz w:val="18"/>
          <w:szCs w:val="18"/>
        </w:rPr>
        <w:tab/>
      </w:r>
      <w:r w:rsidR="00073AFA">
        <w:rPr>
          <w:sz w:val="18"/>
          <w:szCs w:val="18"/>
        </w:rPr>
        <w:tab/>
      </w:r>
      <w:r w:rsidRPr="00D4760D">
        <w:rPr>
          <w:sz w:val="18"/>
          <w:szCs w:val="18"/>
        </w:rPr>
        <w:t xml:space="preserve">ZA Dr. </w:t>
      </w:r>
      <w:proofErr w:type="spellStart"/>
      <w:r w:rsidRPr="00D4760D">
        <w:rPr>
          <w:sz w:val="18"/>
          <w:szCs w:val="18"/>
        </w:rPr>
        <w:t>MSc</w:t>
      </w:r>
      <w:proofErr w:type="spellEnd"/>
      <w:r w:rsidRPr="00D4760D">
        <w:rPr>
          <w:sz w:val="18"/>
          <w:szCs w:val="18"/>
        </w:rPr>
        <w:t>. Reiner-Maria Mustersternchen</w:t>
      </w:r>
    </w:p>
    <w:p w14:paraId="528993EE" w14:textId="77777777" w:rsidR="00F13B74" w:rsidRPr="00D4760D" w:rsidRDefault="00F13B74" w:rsidP="00F13B74">
      <w:pPr>
        <w:rPr>
          <w:sz w:val="18"/>
          <w:szCs w:val="18"/>
        </w:rPr>
      </w:pPr>
    </w:p>
    <w:p w14:paraId="5BDBA67A" w14:textId="5A5405D9" w:rsidR="00F13B74" w:rsidRPr="00D4760D" w:rsidRDefault="00F13B74" w:rsidP="00F13B74">
      <w:pPr>
        <w:rPr>
          <w:sz w:val="18"/>
          <w:szCs w:val="18"/>
        </w:rPr>
      </w:pPr>
      <w:r w:rsidRPr="00D4760D">
        <w:rPr>
          <w:sz w:val="18"/>
          <w:szCs w:val="18"/>
        </w:rPr>
        <w:t>Und</w:t>
      </w:r>
      <w:r w:rsidRPr="00D4760D">
        <w:rPr>
          <w:sz w:val="18"/>
          <w:szCs w:val="18"/>
        </w:rPr>
        <w:tab/>
      </w:r>
      <w:r w:rsidR="00073AFA">
        <w:rPr>
          <w:sz w:val="18"/>
          <w:szCs w:val="18"/>
        </w:rPr>
        <w:tab/>
      </w:r>
      <w:r w:rsidRPr="00D4760D">
        <w:rPr>
          <w:sz w:val="18"/>
          <w:szCs w:val="18"/>
        </w:rPr>
        <w:t>____________________________________________</w:t>
      </w:r>
    </w:p>
    <w:p w14:paraId="60922658" w14:textId="148E7389" w:rsidR="00F13B74" w:rsidRPr="00D4760D" w:rsidRDefault="00F13B74">
      <w:pPr>
        <w:rPr>
          <w:sz w:val="18"/>
          <w:szCs w:val="18"/>
        </w:rPr>
      </w:pPr>
    </w:p>
    <w:p w14:paraId="20CE51B0" w14:textId="77777777" w:rsidR="00F13B74" w:rsidRPr="00D4760D" w:rsidRDefault="00F13B74" w:rsidP="00073AFA">
      <w:pPr>
        <w:jc w:val="both"/>
        <w:rPr>
          <w:sz w:val="18"/>
          <w:szCs w:val="18"/>
        </w:rPr>
      </w:pPr>
    </w:p>
    <w:p w14:paraId="49864D30" w14:textId="5EB10329" w:rsidR="00F13B74" w:rsidRPr="00D4760D" w:rsidRDefault="00F13B74" w:rsidP="00073AFA">
      <w:pPr>
        <w:jc w:val="both"/>
        <w:rPr>
          <w:sz w:val="18"/>
          <w:szCs w:val="18"/>
        </w:rPr>
      </w:pPr>
      <w:r w:rsidRPr="00D4760D">
        <w:rPr>
          <w:sz w:val="18"/>
          <w:szCs w:val="18"/>
        </w:rPr>
        <w:t xml:space="preserve">Die nachstehend aufgeführten zahnärztlichen Leistungen gehen über eine gemäß § 12 SGB V ausreichende, zweckmäßige und wirtschaftliche Form der Versorgung bei Füllungstherapien hinaus. Ich wünsche nach persönlicher Aufklärung eine Versorgung mit </w:t>
      </w:r>
      <w:proofErr w:type="spellStart"/>
      <w:r w:rsidRPr="00D4760D">
        <w:rPr>
          <w:sz w:val="18"/>
          <w:szCs w:val="18"/>
        </w:rPr>
        <w:t>Kompositrestauration</w:t>
      </w:r>
      <w:proofErr w:type="spellEnd"/>
      <w:r w:rsidRPr="00D4760D">
        <w:rPr>
          <w:sz w:val="18"/>
          <w:szCs w:val="18"/>
        </w:rPr>
        <w:t xml:space="preserve">(en) in </w:t>
      </w:r>
      <w:proofErr w:type="spellStart"/>
      <w:r w:rsidRPr="00D4760D">
        <w:rPr>
          <w:sz w:val="18"/>
          <w:szCs w:val="18"/>
        </w:rPr>
        <w:t>Adhäsivtechnik</w:t>
      </w:r>
      <w:proofErr w:type="spellEnd"/>
      <w:r w:rsidRPr="00D4760D">
        <w:rPr>
          <w:sz w:val="18"/>
          <w:szCs w:val="18"/>
        </w:rPr>
        <w:t xml:space="preserve"> unter Zugrundelegung der Gebührenordnung für Zahnärzte (GOZ 2012)</w:t>
      </w:r>
    </w:p>
    <w:p w14:paraId="6A9CB438" w14:textId="77777777" w:rsidR="00F13B74" w:rsidRPr="00D4760D" w:rsidRDefault="00F13B74">
      <w:pPr>
        <w:rPr>
          <w:sz w:val="18"/>
          <w:szCs w:val="18"/>
        </w:rPr>
      </w:pP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725"/>
        <w:gridCol w:w="777"/>
        <w:gridCol w:w="703"/>
        <w:gridCol w:w="3744"/>
        <w:gridCol w:w="1134"/>
      </w:tblGrid>
      <w:tr w:rsidR="00F13B74" w:rsidRPr="00D4760D" w14:paraId="4A8DB3BC" w14:textId="77777777" w:rsidTr="00073AFA">
        <w:tc>
          <w:tcPr>
            <w:tcW w:w="725" w:type="dxa"/>
          </w:tcPr>
          <w:p w14:paraId="738A0411" w14:textId="77777777" w:rsidR="00F13B74" w:rsidRPr="00D4760D" w:rsidRDefault="00F13B74" w:rsidP="005F6883">
            <w:pPr>
              <w:rPr>
                <w:b/>
                <w:bCs/>
                <w:sz w:val="18"/>
                <w:szCs w:val="18"/>
              </w:rPr>
            </w:pPr>
            <w:r w:rsidRPr="00D4760D">
              <w:rPr>
                <w:b/>
                <w:bCs/>
                <w:sz w:val="18"/>
                <w:szCs w:val="18"/>
              </w:rPr>
              <w:t>Zähne</w:t>
            </w:r>
          </w:p>
        </w:tc>
        <w:tc>
          <w:tcPr>
            <w:tcW w:w="777" w:type="dxa"/>
          </w:tcPr>
          <w:p w14:paraId="10CB064D" w14:textId="77777777" w:rsidR="00F13B74" w:rsidRPr="00D4760D" w:rsidRDefault="00F13B74" w:rsidP="005F6883">
            <w:pPr>
              <w:rPr>
                <w:b/>
                <w:bCs/>
                <w:sz w:val="18"/>
                <w:szCs w:val="18"/>
              </w:rPr>
            </w:pPr>
            <w:r w:rsidRPr="00D4760D">
              <w:rPr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703" w:type="dxa"/>
          </w:tcPr>
          <w:p w14:paraId="57BD70D8" w14:textId="77777777" w:rsidR="00F13B74" w:rsidRPr="00D4760D" w:rsidRDefault="00F13B74" w:rsidP="005F6883">
            <w:pPr>
              <w:rPr>
                <w:b/>
                <w:bCs/>
                <w:sz w:val="18"/>
                <w:szCs w:val="18"/>
              </w:rPr>
            </w:pPr>
            <w:r w:rsidRPr="00D4760D"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744" w:type="dxa"/>
          </w:tcPr>
          <w:p w14:paraId="199EE324" w14:textId="77777777" w:rsidR="00F13B74" w:rsidRPr="00D4760D" w:rsidRDefault="00F13B74" w:rsidP="005F6883">
            <w:pPr>
              <w:rPr>
                <w:b/>
                <w:bCs/>
                <w:sz w:val="18"/>
                <w:szCs w:val="18"/>
              </w:rPr>
            </w:pPr>
            <w:r w:rsidRPr="00D4760D">
              <w:rPr>
                <w:b/>
                <w:bCs/>
                <w:sz w:val="18"/>
                <w:szCs w:val="18"/>
              </w:rPr>
              <w:t>Leistungsbeschreibung</w:t>
            </w:r>
          </w:p>
        </w:tc>
        <w:tc>
          <w:tcPr>
            <w:tcW w:w="1134" w:type="dxa"/>
          </w:tcPr>
          <w:p w14:paraId="7F7C994A" w14:textId="62A81080" w:rsidR="00F13B74" w:rsidRPr="00D4760D" w:rsidRDefault="00F13B74" w:rsidP="005F6883">
            <w:pPr>
              <w:rPr>
                <w:b/>
                <w:bCs/>
                <w:sz w:val="18"/>
                <w:szCs w:val="18"/>
              </w:rPr>
            </w:pPr>
            <w:r w:rsidRPr="00D4760D">
              <w:rPr>
                <w:b/>
                <w:bCs/>
                <w:sz w:val="18"/>
                <w:szCs w:val="18"/>
              </w:rPr>
              <w:t xml:space="preserve">Mehrkosten </w:t>
            </w:r>
          </w:p>
        </w:tc>
      </w:tr>
      <w:tr w:rsidR="00F13B74" w:rsidRPr="00D4760D" w14:paraId="6F6A081E" w14:textId="77777777" w:rsidTr="00073AFA">
        <w:tc>
          <w:tcPr>
            <w:tcW w:w="725" w:type="dxa"/>
          </w:tcPr>
          <w:p w14:paraId="39350199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418B1D4E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10F00132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14:paraId="626A960E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0B8E73" w14:textId="77777777" w:rsidR="00F13B74" w:rsidRPr="00D4760D" w:rsidRDefault="00F13B74" w:rsidP="005F6883">
            <w:pPr>
              <w:jc w:val="right"/>
              <w:rPr>
                <w:sz w:val="18"/>
                <w:szCs w:val="18"/>
              </w:rPr>
            </w:pPr>
          </w:p>
        </w:tc>
      </w:tr>
      <w:tr w:rsidR="00F13B74" w:rsidRPr="00D4760D" w14:paraId="27A1BAF8" w14:textId="77777777" w:rsidTr="00073AFA">
        <w:tc>
          <w:tcPr>
            <w:tcW w:w="725" w:type="dxa"/>
          </w:tcPr>
          <w:p w14:paraId="51C65292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405A85A1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BC53C1D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>2060</w:t>
            </w:r>
          </w:p>
        </w:tc>
        <w:tc>
          <w:tcPr>
            <w:tcW w:w="3744" w:type="dxa"/>
          </w:tcPr>
          <w:p w14:paraId="08A02172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sz w:val="18"/>
                <w:szCs w:val="18"/>
              </w:rPr>
              <w:t>Kompositmaterialien</w:t>
            </w:r>
            <w:proofErr w:type="spellEnd"/>
            <w:r w:rsidRPr="00D4760D">
              <w:rPr>
                <w:sz w:val="18"/>
                <w:szCs w:val="18"/>
              </w:rPr>
              <w:t xml:space="preserve">, in </w:t>
            </w:r>
            <w:proofErr w:type="spellStart"/>
            <w:r w:rsidRPr="00D4760D">
              <w:rPr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sz w:val="18"/>
                <w:szCs w:val="18"/>
              </w:rPr>
              <w:t xml:space="preserve"> (Konditionieren), </w:t>
            </w:r>
            <w:proofErr w:type="spellStart"/>
            <w:r w:rsidRPr="00D4760D">
              <w:rPr>
                <w:sz w:val="18"/>
                <w:szCs w:val="18"/>
              </w:rPr>
              <w:t>einflächig</w:t>
            </w:r>
            <w:proofErr w:type="spellEnd"/>
          </w:p>
        </w:tc>
        <w:tc>
          <w:tcPr>
            <w:tcW w:w="1134" w:type="dxa"/>
          </w:tcPr>
          <w:p w14:paraId="022FBE1A" w14:textId="77777777" w:rsidR="00F13B74" w:rsidRPr="00D4760D" w:rsidRDefault="00F13B74" w:rsidP="005F6883">
            <w:pPr>
              <w:jc w:val="right"/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>x</w:t>
            </w:r>
          </w:p>
        </w:tc>
      </w:tr>
      <w:tr w:rsidR="00F13B74" w:rsidRPr="00D4760D" w14:paraId="4082EA86" w14:textId="77777777" w:rsidTr="00073AFA">
        <w:tc>
          <w:tcPr>
            <w:tcW w:w="725" w:type="dxa"/>
          </w:tcPr>
          <w:p w14:paraId="028E93C4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2C7673F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6D0B9B3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>2080</w:t>
            </w:r>
          </w:p>
        </w:tc>
        <w:tc>
          <w:tcPr>
            <w:tcW w:w="3744" w:type="dxa"/>
          </w:tcPr>
          <w:p w14:paraId="3070E264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sz w:val="18"/>
                <w:szCs w:val="18"/>
              </w:rPr>
              <w:t>Kompositmaterialien</w:t>
            </w:r>
            <w:proofErr w:type="spellEnd"/>
            <w:r w:rsidRPr="00D4760D">
              <w:rPr>
                <w:sz w:val="18"/>
                <w:szCs w:val="18"/>
              </w:rPr>
              <w:t xml:space="preserve">, in </w:t>
            </w:r>
            <w:proofErr w:type="spellStart"/>
            <w:r w:rsidRPr="00D4760D">
              <w:rPr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sz w:val="18"/>
                <w:szCs w:val="18"/>
              </w:rPr>
              <w:t xml:space="preserve"> (Konditionieren), zweiflächig</w:t>
            </w:r>
          </w:p>
        </w:tc>
        <w:tc>
          <w:tcPr>
            <w:tcW w:w="1134" w:type="dxa"/>
          </w:tcPr>
          <w:p w14:paraId="75A9F269" w14:textId="2D6952C8" w:rsidR="00F13B74" w:rsidRPr="00D4760D" w:rsidRDefault="0038136A" w:rsidP="005F68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</w:tr>
      <w:tr w:rsidR="00F13B74" w:rsidRPr="00D4760D" w14:paraId="00B81216" w14:textId="77777777" w:rsidTr="00073AFA">
        <w:tc>
          <w:tcPr>
            <w:tcW w:w="725" w:type="dxa"/>
          </w:tcPr>
          <w:p w14:paraId="796BEBDF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C44B802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3353F114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>2100</w:t>
            </w:r>
          </w:p>
        </w:tc>
        <w:tc>
          <w:tcPr>
            <w:tcW w:w="3744" w:type="dxa"/>
          </w:tcPr>
          <w:p w14:paraId="365469A1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sz w:val="18"/>
                <w:szCs w:val="18"/>
              </w:rPr>
              <w:t>Kompositmaterialien</w:t>
            </w:r>
            <w:proofErr w:type="spellEnd"/>
            <w:r w:rsidRPr="00D4760D">
              <w:rPr>
                <w:sz w:val="18"/>
                <w:szCs w:val="18"/>
              </w:rPr>
              <w:t xml:space="preserve">, in </w:t>
            </w:r>
            <w:proofErr w:type="spellStart"/>
            <w:r w:rsidRPr="00D4760D">
              <w:rPr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sz w:val="18"/>
                <w:szCs w:val="18"/>
              </w:rPr>
              <w:t xml:space="preserve"> (Konditionieren), dreiflächig</w:t>
            </w:r>
          </w:p>
        </w:tc>
        <w:tc>
          <w:tcPr>
            <w:tcW w:w="1134" w:type="dxa"/>
          </w:tcPr>
          <w:p w14:paraId="5F650567" w14:textId="77777777" w:rsidR="00F13B74" w:rsidRPr="00D4760D" w:rsidRDefault="00F13B74" w:rsidP="005F6883">
            <w:pPr>
              <w:jc w:val="right"/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>xxx</w:t>
            </w:r>
          </w:p>
        </w:tc>
      </w:tr>
      <w:tr w:rsidR="00F13B74" w:rsidRPr="00D4760D" w14:paraId="607A8070" w14:textId="77777777" w:rsidTr="00073AFA">
        <w:tc>
          <w:tcPr>
            <w:tcW w:w="725" w:type="dxa"/>
          </w:tcPr>
          <w:p w14:paraId="309A989B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14:paraId="35DD3825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2BFAD83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>2120</w:t>
            </w:r>
          </w:p>
        </w:tc>
        <w:tc>
          <w:tcPr>
            <w:tcW w:w="3744" w:type="dxa"/>
          </w:tcPr>
          <w:p w14:paraId="0E703018" w14:textId="77777777" w:rsidR="00F13B74" w:rsidRPr="00D4760D" w:rsidRDefault="00F13B74" w:rsidP="005F6883">
            <w:pPr>
              <w:rPr>
                <w:sz w:val="18"/>
                <w:szCs w:val="18"/>
              </w:rPr>
            </w:pPr>
            <w:r w:rsidRPr="00D4760D">
              <w:rPr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sz w:val="18"/>
                <w:szCs w:val="18"/>
              </w:rPr>
              <w:t>Kompositmaterialien</w:t>
            </w:r>
            <w:proofErr w:type="spellEnd"/>
            <w:r w:rsidRPr="00D4760D">
              <w:rPr>
                <w:sz w:val="18"/>
                <w:szCs w:val="18"/>
              </w:rPr>
              <w:t xml:space="preserve">, in </w:t>
            </w:r>
            <w:proofErr w:type="spellStart"/>
            <w:r w:rsidRPr="00D4760D">
              <w:rPr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sz w:val="18"/>
                <w:szCs w:val="18"/>
              </w:rPr>
              <w:t xml:space="preserve"> (Konditionieren), mehr als dreiflächig </w:t>
            </w:r>
          </w:p>
        </w:tc>
        <w:tc>
          <w:tcPr>
            <w:tcW w:w="1134" w:type="dxa"/>
          </w:tcPr>
          <w:p w14:paraId="00F1B05D" w14:textId="77777777" w:rsidR="00F13B74" w:rsidRPr="00D4760D" w:rsidRDefault="00F13B74" w:rsidP="005F6883">
            <w:pPr>
              <w:jc w:val="right"/>
              <w:rPr>
                <w:sz w:val="18"/>
                <w:szCs w:val="18"/>
              </w:rPr>
            </w:pPr>
            <w:proofErr w:type="spellStart"/>
            <w:r w:rsidRPr="00D4760D">
              <w:rPr>
                <w:sz w:val="18"/>
                <w:szCs w:val="18"/>
              </w:rPr>
              <w:t>xxxx</w:t>
            </w:r>
            <w:proofErr w:type="spellEnd"/>
          </w:p>
        </w:tc>
      </w:tr>
    </w:tbl>
    <w:p w14:paraId="569E1FAE" w14:textId="77777777" w:rsidR="00F13B74" w:rsidRPr="00D4760D" w:rsidRDefault="00F13B74" w:rsidP="00033559">
      <w:pPr>
        <w:ind w:right="258"/>
        <w:rPr>
          <w:sz w:val="18"/>
          <w:szCs w:val="18"/>
        </w:rPr>
      </w:pPr>
    </w:p>
    <w:tbl>
      <w:tblPr>
        <w:tblStyle w:val="Tabellenraster"/>
        <w:tblW w:w="7088" w:type="dxa"/>
        <w:tblInd w:w="-5" w:type="dxa"/>
        <w:tblLook w:val="04A0" w:firstRow="1" w:lastRow="0" w:firstColumn="1" w:lastColumn="0" w:noHBand="0" w:noVBand="1"/>
      </w:tblPr>
      <w:tblGrid>
        <w:gridCol w:w="5812"/>
        <w:gridCol w:w="1276"/>
      </w:tblGrid>
      <w:tr w:rsidR="00F13B74" w:rsidRPr="00D4760D" w14:paraId="37D2D7E4" w14:textId="77777777" w:rsidTr="00073AFA">
        <w:trPr>
          <w:trHeight w:val="277"/>
        </w:trPr>
        <w:tc>
          <w:tcPr>
            <w:tcW w:w="5812" w:type="dxa"/>
            <w:tcBorders>
              <w:right w:val="single" w:sz="4" w:space="0" w:color="auto"/>
            </w:tcBorders>
          </w:tcPr>
          <w:p w14:paraId="0B322BA2" w14:textId="77777777" w:rsidR="00F13B74" w:rsidRPr="00033559" w:rsidRDefault="00F13B74" w:rsidP="005F6883">
            <w:pPr>
              <w:rPr>
                <w:b/>
                <w:bCs/>
              </w:rPr>
            </w:pPr>
            <w:r w:rsidRPr="00033559">
              <w:rPr>
                <w:b/>
                <w:bCs/>
              </w:rPr>
              <w:t>Gesamtbetrag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C07" w14:textId="77777777" w:rsidR="00F13B74" w:rsidRPr="00D4760D" w:rsidRDefault="00F13B74" w:rsidP="005F6883">
            <w:pPr>
              <w:rPr>
                <w:sz w:val="18"/>
                <w:szCs w:val="18"/>
              </w:rPr>
            </w:pPr>
          </w:p>
        </w:tc>
      </w:tr>
    </w:tbl>
    <w:p w14:paraId="4EE648F7" w14:textId="77777777" w:rsidR="00F13B74" w:rsidRPr="00D4760D" w:rsidRDefault="00F13B74">
      <w:pPr>
        <w:rPr>
          <w:sz w:val="18"/>
          <w:szCs w:val="18"/>
        </w:rPr>
      </w:pPr>
    </w:p>
    <w:p w14:paraId="74E0C031" w14:textId="3937BF3A" w:rsidR="00F13B74" w:rsidRPr="00D4760D" w:rsidRDefault="00F13B74">
      <w:pPr>
        <w:rPr>
          <w:sz w:val="18"/>
          <w:szCs w:val="18"/>
        </w:rPr>
      </w:pPr>
    </w:p>
    <w:p w14:paraId="784ED287" w14:textId="5A7E527C" w:rsidR="000C3B83" w:rsidRDefault="000C3B83" w:rsidP="000C3B83">
      <w:pPr>
        <w:rPr>
          <w:sz w:val="18"/>
          <w:szCs w:val="18"/>
        </w:rPr>
      </w:pPr>
      <w:r w:rsidRPr="00D4760D">
        <w:rPr>
          <w:sz w:val="18"/>
          <w:szCs w:val="18"/>
        </w:rPr>
        <w:t>Eine verbindliche Festsetzung der Steigerungsfaktoren erfolgt mit separater Vereinbarung</w:t>
      </w:r>
      <w:r w:rsidR="00073AFA">
        <w:rPr>
          <w:sz w:val="18"/>
          <w:szCs w:val="18"/>
        </w:rPr>
        <w:t>.</w:t>
      </w:r>
    </w:p>
    <w:p w14:paraId="7B778D18" w14:textId="77777777" w:rsidR="00033559" w:rsidRPr="00D4760D" w:rsidRDefault="00033559" w:rsidP="000C3B83">
      <w:pPr>
        <w:rPr>
          <w:sz w:val="18"/>
          <w:szCs w:val="18"/>
        </w:rPr>
      </w:pPr>
    </w:p>
    <w:p w14:paraId="6BAA9944" w14:textId="5B22F108" w:rsidR="000C3B83" w:rsidRDefault="000C3B83" w:rsidP="00073AFA">
      <w:pPr>
        <w:pBdr>
          <w:bottom w:val="single" w:sz="12" w:space="1" w:color="auto"/>
        </w:pBdr>
        <w:ind w:right="284"/>
        <w:rPr>
          <w:sz w:val="18"/>
          <w:szCs w:val="18"/>
        </w:rPr>
      </w:pPr>
    </w:p>
    <w:p w14:paraId="7213DA32" w14:textId="77777777" w:rsidR="00073AFA" w:rsidRDefault="00073AFA" w:rsidP="00073AFA">
      <w:pPr>
        <w:pBdr>
          <w:bottom w:val="single" w:sz="12" w:space="1" w:color="auto"/>
        </w:pBdr>
        <w:ind w:right="284"/>
        <w:rPr>
          <w:sz w:val="18"/>
          <w:szCs w:val="18"/>
        </w:rPr>
      </w:pPr>
    </w:p>
    <w:p w14:paraId="05E56F91" w14:textId="278D3C3C" w:rsidR="000C3B83" w:rsidRPr="00D4760D" w:rsidRDefault="000C3B83" w:rsidP="000C3B83">
      <w:pPr>
        <w:rPr>
          <w:sz w:val="18"/>
          <w:szCs w:val="18"/>
        </w:rPr>
      </w:pPr>
      <w:r w:rsidRPr="00D4760D">
        <w:rPr>
          <w:sz w:val="18"/>
          <w:szCs w:val="18"/>
        </w:rPr>
        <w:t>Ort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Datum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Unterschrift Zahnarzt/</w:t>
      </w:r>
      <w:proofErr w:type="spellStart"/>
      <w:r w:rsidRPr="00D4760D">
        <w:rPr>
          <w:sz w:val="18"/>
          <w:szCs w:val="18"/>
        </w:rPr>
        <w:t>ärztin</w:t>
      </w:r>
      <w:proofErr w:type="spellEnd"/>
    </w:p>
    <w:p w14:paraId="4DF5CB1E" w14:textId="77777777" w:rsidR="000C3B83" w:rsidRDefault="000C3B83" w:rsidP="000C3B83">
      <w:pPr>
        <w:pBdr>
          <w:bottom w:val="single" w:sz="12" w:space="1" w:color="auto"/>
        </w:pBdr>
        <w:rPr>
          <w:sz w:val="18"/>
          <w:szCs w:val="18"/>
        </w:rPr>
      </w:pPr>
    </w:p>
    <w:p w14:paraId="0EFEA7BF" w14:textId="77777777" w:rsidR="00073AFA" w:rsidRPr="00D4760D" w:rsidRDefault="00073AFA" w:rsidP="000C3B83">
      <w:pPr>
        <w:pBdr>
          <w:bottom w:val="single" w:sz="12" w:space="1" w:color="auto"/>
        </w:pBdr>
        <w:rPr>
          <w:sz w:val="18"/>
          <w:szCs w:val="18"/>
        </w:rPr>
      </w:pPr>
    </w:p>
    <w:p w14:paraId="697E15A3" w14:textId="1EAE60DE" w:rsidR="000C3B83" w:rsidRPr="00D4760D" w:rsidRDefault="000C3B83" w:rsidP="000C3B83">
      <w:pPr>
        <w:rPr>
          <w:sz w:val="18"/>
          <w:szCs w:val="18"/>
        </w:rPr>
      </w:pPr>
      <w:r w:rsidRPr="00D4760D">
        <w:rPr>
          <w:sz w:val="18"/>
          <w:szCs w:val="18"/>
        </w:rPr>
        <w:t>Ort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Datum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Unterschrift Patient/in</w:t>
      </w:r>
      <w:r w:rsidR="00033559">
        <w:rPr>
          <w:sz w:val="18"/>
          <w:szCs w:val="18"/>
        </w:rPr>
        <w:t>, Zahlungspflichtige/r</w:t>
      </w:r>
    </w:p>
    <w:p w14:paraId="26F3A26B" w14:textId="77777777" w:rsidR="000C3B83" w:rsidRPr="00D4760D" w:rsidRDefault="000C3B83">
      <w:pPr>
        <w:rPr>
          <w:sz w:val="18"/>
          <w:szCs w:val="18"/>
        </w:rPr>
      </w:pPr>
    </w:p>
    <w:p w14:paraId="45D4BBB6" w14:textId="77777777" w:rsidR="000C3B83" w:rsidRPr="00D4760D" w:rsidRDefault="000C3B83" w:rsidP="00F13B74">
      <w:pPr>
        <w:rPr>
          <w:b/>
          <w:bCs/>
          <w:sz w:val="18"/>
          <w:szCs w:val="18"/>
        </w:rPr>
      </w:pPr>
    </w:p>
    <w:p w14:paraId="3C2D4E99" w14:textId="77777777" w:rsidR="00073AFA" w:rsidRDefault="00073AFA" w:rsidP="00F13B74">
      <w:pPr>
        <w:rPr>
          <w:b/>
          <w:bCs/>
        </w:rPr>
      </w:pPr>
    </w:p>
    <w:p w14:paraId="2A898D03" w14:textId="77777777" w:rsidR="00073AFA" w:rsidRDefault="00073AFA" w:rsidP="00F13B74">
      <w:pPr>
        <w:rPr>
          <w:b/>
          <w:bCs/>
        </w:rPr>
      </w:pPr>
    </w:p>
    <w:p w14:paraId="0BE7A9D9" w14:textId="77777777" w:rsidR="00073AFA" w:rsidRDefault="00073AFA" w:rsidP="00F13B74">
      <w:pPr>
        <w:rPr>
          <w:b/>
          <w:bCs/>
        </w:rPr>
      </w:pPr>
    </w:p>
    <w:p w14:paraId="46AF8569" w14:textId="79F3754B" w:rsidR="00F13B74" w:rsidRPr="00D4760D" w:rsidRDefault="00F13B74" w:rsidP="00F13B74">
      <w:pPr>
        <w:rPr>
          <w:b/>
          <w:bCs/>
        </w:rPr>
      </w:pPr>
      <w:r w:rsidRPr="00D4760D">
        <w:rPr>
          <w:b/>
          <w:bCs/>
        </w:rPr>
        <w:t xml:space="preserve">Honorarvereinbarung nach § 2 Abs. 1 und 2 GOZ </w:t>
      </w:r>
    </w:p>
    <w:p w14:paraId="74F7B747" w14:textId="77777777" w:rsidR="00D7524C" w:rsidRPr="00D4760D" w:rsidRDefault="00D7524C" w:rsidP="00F13B74">
      <w:pPr>
        <w:rPr>
          <w:b/>
          <w:bCs/>
          <w:sz w:val="18"/>
          <w:szCs w:val="18"/>
        </w:rPr>
      </w:pPr>
    </w:p>
    <w:p w14:paraId="569DF78B" w14:textId="77777777" w:rsidR="00F13B74" w:rsidRPr="00D4760D" w:rsidRDefault="00F13B74" w:rsidP="00F13B74">
      <w:pPr>
        <w:rPr>
          <w:rFonts w:cstheme="minorHAnsi"/>
          <w:sz w:val="18"/>
          <w:szCs w:val="18"/>
        </w:rPr>
      </w:pPr>
    </w:p>
    <w:p w14:paraId="27375827" w14:textId="67F36BFD" w:rsidR="000C3B83" w:rsidRPr="00D4760D" w:rsidRDefault="000C3B83" w:rsidP="000C3B83">
      <w:pPr>
        <w:rPr>
          <w:rFonts w:cstheme="minorHAnsi"/>
          <w:sz w:val="18"/>
          <w:szCs w:val="18"/>
        </w:rPr>
      </w:pPr>
      <w:r w:rsidRPr="00D4760D">
        <w:rPr>
          <w:rFonts w:cstheme="minorHAnsi"/>
          <w:sz w:val="18"/>
          <w:szCs w:val="18"/>
        </w:rPr>
        <w:t>Zwischen</w:t>
      </w:r>
      <w:r w:rsidRPr="00D4760D">
        <w:rPr>
          <w:rFonts w:cstheme="minorHAnsi"/>
          <w:sz w:val="18"/>
          <w:szCs w:val="18"/>
        </w:rPr>
        <w:tab/>
      </w:r>
      <w:r w:rsidR="00073AFA">
        <w:rPr>
          <w:rFonts w:cstheme="minorHAnsi"/>
          <w:sz w:val="18"/>
          <w:szCs w:val="18"/>
        </w:rPr>
        <w:tab/>
      </w:r>
      <w:r w:rsidRPr="00D4760D">
        <w:rPr>
          <w:rFonts w:cstheme="minorHAnsi"/>
          <w:sz w:val="18"/>
          <w:szCs w:val="18"/>
        </w:rPr>
        <w:t xml:space="preserve">ZA Dr. </w:t>
      </w:r>
      <w:proofErr w:type="spellStart"/>
      <w:r w:rsidRPr="00D4760D">
        <w:rPr>
          <w:rFonts w:cstheme="minorHAnsi"/>
          <w:sz w:val="18"/>
          <w:szCs w:val="18"/>
        </w:rPr>
        <w:t>MSc</w:t>
      </w:r>
      <w:proofErr w:type="spellEnd"/>
      <w:r w:rsidRPr="00D4760D">
        <w:rPr>
          <w:rFonts w:cstheme="minorHAnsi"/>
          <w:sz w:val="18"/>
          <w:szCs w:val="18"/>
        </w:rPr>
        <w:t>. Reiner-Maria Mustersternchen</w:t>
      </w:r>
    </w:p>
    <w:p w14:paraId="113D9E06" w14:textId="77777777" w:rsidR="000C3B83" w:rsidRPr="00D4760D" w:rsidRDefault="000C3B83" w:rsidP="000C3B83">
      <w:pPr>
        <w:rPr>
          <w:rFonts w:cstheme="minorHAnsi"/>
          <w:sz w:val="18"/>
          <w:szCs w:val="18"/>
        </w:rPr>
      </w:pPr>
    </w:p>
    <w:p w14:paraId="1DDE8DF7" w14:textId="40DF37CF" w:rsidR="00F13B74" w:rsidRPr="00D4760D" w:rsidRDefault="000C3B83" w:rsidP="000C3B83">
      <w:pPr>
        <w:rPr>
          <w:rFonts w:cstheme="minorHAnsi"/>
          <w:sz w:val="18"/>
          <w:szCs w:val="18"/>
        </w:rPr>
      </w:pPr>
      <w:r w:rsidRPr="00D4760D">
        <w:rPr>
          <w:rFonts w:cstheme="minorHAnsi"/>
          <w:sz w:val="18"/>
          <w:szCs w:val="18"/>
        </w:rPr>
        <w:t>Und</w:t>
      </w:r>
      <w:r w:rsidRPr="00D4760D">
        <w:rPr>
          <w:rFonts w:cstheme="minorHAnsi"/>
          <w:sz w:val="18"/>
          <w:szCs w:val="18"/>
        </w:rPr>
        <w:tab/>
      </w:r>
      <w:r w:rsidR="00073AFA">
        <w:rPr>
          <w:rFonts w:cstheme="minorHAnsi"/>
          <w:sz w:val="18"/>
          <w:szCs w:val="18"/>
        </w:rPr>
        <w:tab/>
      </w:r>
      <w:r w:rsidRPr="00D4760D">
        <w:rPr>
          <w:rFonts w:cstheme="minorHAnsi"/>
          <w:sz w:val="18"/>
          <w:szCs w:val="18"/>
        </w:rPr>
        <w:t>____________________________________________</w:t>
      </w:r>
    </w:p>
    <w:p w14:paraId="2C3C6859" w14:textId="77777777" w:rsidR="00D7524C" w:rsidRPr="00D4760D" w:rsidRDefault="00D7524C" w:rsidP="000C3B83">
      <w:pPr>
        <w:rPr>
          <w:rFonts w:cstheme="minorHAnsi"/>
          <w:sz w:val="18"/>
          <w:szCs w:val="18"/>
        </w:rPr>
      </w:pPr>
    </w:p>
    <w:p w14:paraId="429EE526" w14:textId="77777777" w:rsidR="00D7524C" w:rsidRPr="00D4760D" w:rsidRDefault="00D7524C" w:rsidP="000C3B83">
      <w:pPr>
        <w:rPr>
          <w:rFonts w:cstheme="minorHAnsi"/>
          <w:sz w:val="18"/>
          <w:szCs w:val="18"/>
        </w:rPr>
      </w:pPr>
    </w:p>
    <w:p w14:paraId="52ECE7A8" w14:textId="77777777" w:rsidR="00D7524C" w:rsidRPr="00D4760D" w:rsidRDefault="00D7524C" w:rsidP="00073AFA">
      <w:pPr>
        <w:jc w:val="both"/>
        <w:rPr>
          <w:sz w:val="18"/>
          <w:szCs w:val="18"/>
        </w:rPr>
      </w:pPr>
      <w:r w:rsidRPr="00D4760D">
        <w:rPr>
          <w:sz w:val="18"/>
          <w:szCs w:val="18"/>
        </w:rPr>
        <w:t xml:space="preserve">Abweichend vom Gebührenrahmen der Gebührenordnung für Zahnärzte (GOZ) vereinbaren o.a. Personen nach persönlicher Aufklärung für die folgenden Leistungen die aufgeführten Honorare und Steigerungssätze: </w:t>
      </w:r>
    </w:p>
    <w:p w14:paraId="3E0A24EE" w14:textId="77777777" w:rsidR="00073AFA" w:rsidRPr="00D4760D" w:rsidRDefault="00073AFA" w:rsidP="000C3B83">
      <w:pPr>
        <w:rPr>
          <w:rFonts w:cstheme="minorHAnsi"/>
          <w:sz w:val="18"/>
          <w:szCs w:val="18"/>
        </w:rPr>
      </w:pPr>
    </w:p>
    <w:p w14:paraId="6BBDFFD3" w14:textId="77777777" w:rsidR="000C3B83" w:rsidRPr="00D4760D" w:rsidRDefault="000C3B83" w:rsidP="000C3B83">
      <w:pPr>
        <w:rPr>
          <w:rFonts w:cstheme="min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"/>
        <w:gridCol w:w="581"/>
        <w:gridCol w:w="4217"/>
        <w:gridCol w:w="708"/>
        <w:gridCol w:w="851"/>
      </w:tblGrid>
      <w:tr w:rsidR="00073AFA" w:rsidRPr="00D4760D" w14:paraId="0981CFBD" w14:textId="77777777" w:rsidTr="00073AFA">
        <w:tc>
          <w:tcPr>
            <w:tcW w:w="721" w:type="dxa"/>
          </w:tcPr>
          <w:p w14:paraId="3B251AF1" w14:textId="77777777" w:rsidR="00073AFA" w:rsidRPr="00D4760D" w:rsidRDefault="00073AFA" w:rsidP="005F688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760D">
              <w:rPr>
                <w:rFonts w:cstheme="minorHAnsi"/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581" w:type="dxa"/>
          </w:tcPr>
          <w:p w14:paraId="19875529" w14:textId="77777777" w:rsidR="00073AFA" w:rsidRPr="00D4760D" w:rsidRDefault="00073AFA" w:rsidP="005F688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760D">
              <w:rPr>
                <w:rFonts w:cstheme="minorHAnsi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222" w:type="dxa"/>
          </w:tcPr>
          <w:p w14:paraId="77DAD5EA" w14:textId="77777777" w:rsidR="00073AFA" w:rsidRPr="00D4760D" w:rsidRDefault="00073AFA" w:rsidP="005F688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760D">
              <w:rPr>
                <w:rFonts w:cstheme="minorHAnsi"/>
                <w:b/>
                <w:bCs/>
                <w:sz w:val="18"/>
                <w:szCs w:val="18"/>
              </w:rPr>
              <w:t>Leistungsbeschreibung</w:t>
            </w:r>
          </w:p>
        </w:tc>
        <w:tc>
          <w:tcPr>
            <w:tcW w:w="708" w:type="dxa"/>
          </w:tcPr>
          <w:p w14:paraId="214D71EA" w14:textId="77777777" w:rsidR="00073AFA" w:rsidRPr="00D4760D" w:rsidRDefault="00073AFA" w:rsidP="005F688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760D">
              <w:rPr>
                <w:rFonts w:cstheme="minorHAnsi"/>
                <w:b/>
                <w:bCs/>
                <w:sz w:val="18"/>
                <w:szCs w:val="18"/>
              </w:rPr>
              <w:t>Faktor</w:t>
            </w:r>
          </w:p>
        </w:tc>
        <w:tc>
          <w:tcPr>
            <w:tcW w:w="851" w:type="dxa"/>
          </w:tcPr>
          <w:p w14:paraId="3317D3E2" w14:textId="77777777" w:rsidR="00073AFA" w:rsidRPr="00D4760D" w:rsidRDefault="00073AFA" w:rsidP="005F688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4760D">
              <w:rPr>
                <w:rFonts w:cstheme="minorHAnsi"/>
                <w:b/>
                <w:bCs/>
                <w:sz w:val="18"/>
                <w:szCs w:val="18"/>
              </w:rPr>
              <w:t>Betrag</w:t>
            </w:r>
          </w:p>
        </w:tc>
      </w:tr>
      <w:tr w:rsidR="00073AFA" w:rsidRPr="00D4760D" w14:paraId="594C0AE4" w14:textId="77777777" w:rsidTr="00073AFA">
        <w:tc>
          <w:tcPr>
            <w:tcW w:w="721" w:type="dxa"/>
          </w:tcPr>
          <w:p w14:paraId="4DAA24BD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</w:tcPr>
          <w:p w14:paraId="135051D0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22" w:type="dxa"/>
          </w:tcPr>
          <w:p w14:paraId="0B5F424D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7F3E1E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7EDCF1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73AFA" w:rsidRPr="00D4760D" w14:paraId="63916221" w14:textId="77777777" w:rsidTr="00073AFA">
        <w:tc>
          <w:tcPr>
            <w:tcW w:w="721" w:type="dxa"/>
          </w:tcPr>
          <w:p w14:paraId="2E94E104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</w:tcPr>
          <w:p w14:paraId="20891A1E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>2060</w:t>
            </w:r>
          </w:p>
        </w:tc>
        <w:tc>
          <w:tcPr>
            <w:tcW w:w="4222" w:type="dxa"/>
          </w:tcPr>
          <w:p w14:paraId="46BBA533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Kompositmaterialien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, in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 (Konditionieren),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einflächig</w:t>
            </w:r>
            <w:proofErr w:type="spellEnd"/>
          </w:p>
        </w:tc>
        <w:tc>
          <w:tcPr>
            <w:tcW w:w="708" w:type="dxa"/>
          </w:tcPr>
          <w:p w14:paraId="27BD6720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282A090C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73AFA" w:rsidRPr="00D4760D" w14:paraId="0876AEB4" w14:textId="77777777" w:rsidTr="00073AFA">
        <w:tc>
          <w:tcPr>
            <w:tcW w:w="721" w:type="dxa"/>
          </w:tcPr>
          <w:p w14:paraId="397E1710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</w:tcPr>
          <w:p w14:paraId="35478B38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>2080</w:t>
            </w:r>
          </w:p>
        </w:tc>
        <w:tc>
          <w:tcPr>
            <w:tcW w:w="4222" w:type="dxa"/>
          </w:tcPr>
          <w:p w14:paraId="14B4A4FC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Kompositmaterialien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, in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 (Konditionieren), zweiflächig</w:t>
            </w:r>
          </w:p>
        </w:tc>
        <w:tc>
          <w:tcPr>
            <w:tcW w:w="708" w:type="dxa"/>
          </w:tcPr>
          <w:p w14:paraId="712A0F84" w14:textId="79424766" w:rsidR="00073AFA" w:rsidRPr="00D4760D" w:rsidRDefault="0038136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xx</w:t>
            </w:r>
          </w:p>
        </w:tc>
        <w:tc>
          <w:tcPr>
            <w:tcW w:w="851" w:type="dxa"/>
          </w:tcPr>
          <w:p w14:paraId="75A22F17" w14:textId="25DEBC56" w:rsidR="00073AFA" w:rsidRPr="00D4760D" w:rsidRDefault="0038136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yy</w:t>
            </w:r>
          </w:p>
        </w:tc>
      </w:tr>
      <w:tr w:rsidR="00073AFA" w:rsidRPr="00D4760D" w14:paraId="0ADE0B02" w14:textId="77777777" w:rsidTr="00073AFA">
        <w:tc>
          <w:tcPr>
            <w:tcW w:w="721" w:type="dxa"/>
          </w:tcPr>
          <w:p w14:paraId="724B4A3D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</w:tcPr>
          <w:p w14:paraId="4D6C040A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>2100</w:t>
            </w:r>
          </w:p>
        </w:tc>
        <w:tc>
          <w:tcPr>
            <w:tcW w:w="4222" w:type="dxa"/>
          </w:tcPr>
          <w:p w14:paraId="43E3D377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Kompositmaterialien, in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 (Konditionieren), dreiflächig</w:t>
            </w:r>
          </w:p>
        </w:tc>
        <w:tc>
          <w:tcPr>
            <w:tcW w:w="708" w:type="dxa"/>
          </w:tcPr>
          <w:p w14:paraId="16346249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>xxx</w:t>
            </w:r>
          </w:p>
        </w:tc>
        <w:tc>
          <w:tcPr>
            <w:tcW w:w="851" w:type="dxa"/>
          </w:tcPr>
          <w:p w14:paraId="72AB4D21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D4760D">
              <w:rPr>
                <w:rFonts w:cstheme="minorHAnsi"/>
                <w:sz w:val="18"/>
                <w:szCs w:val="18"/>
              </w:rPr>
              <w:t>yyy</w:t>
            </w:r>
            <w:proofErr w:type="spellEnd"/>
          </w:p>
        </w:tc>
      </w:tr>
      <w:tr w:rsidR="00073AFA" w:rsidRPr="00D4760D" w14:paraId="77A500AA" w14:textId="77777777" w:rsidTr="00073AFA">
        <w:tc>
          <w:tcPr>
            <w:tcW w:w="721" w:type="dxa"/>
          </w:tcPr>
          <w:p w14:paraId="065D756C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1" w:type="dxa"/>
          </w:tcPr>
          <w:p w14:paraId="4A6E692E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>2120</w:t>
            </w:r>
          </w:p>
        </w:tc>
        <w:tc>
          <w:tcPr>
            <w:tcW w:w="4222" w:type="dxa"/>
          </w:tcPr>
          <w:p w14:paraId="08C5E55A" w14:textId="77777777" w:rsidR="00073AFA" w:rsidRPr="00D4760D" w:rsidRDefault="00073AFA" w:rsidP="005F6883">
            <w:pPr>
              <w:rPr>
                <w:rFonts w:cstheme="minorHAnsi"/>
                <w:sz w:val="18"/>
                <w:szCs w:val="18"/>
              </w:rPr>
            </w:pPr>
            <w:r w:rsidRPr="00D4760D">
              <w:rPr>
                <w:rFonts w:cstheme="minorHAnsi"/>
                <w:sz w:val="18"/>
                <w:szCs w:val="18"/>
              </w:rPr>
              <w:t xml:space="preserve">Präparieren einer Kavität und Restauration mit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Kompositmaterialien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, in </w:t>
            </w:r>
            <w:proofErr w:type="spellStart"/>
            <w:r w:rsidRPr="00D4760D">
              <w:rPr>
                <w:rFonts w:cstheme="minorHAnsi"/>
                <w:sz w:val="18"/>
                <w:szCs w:val="18"/>
              </w:rPr>
              <w:t>Adhäsivtechnik</w:t>
            </w:r>
            <w:proofErr w:type="spellEnd"/>
            <w:r w:rsidRPr="00D4760D">
              <w:rPr>
                <w:rFonts w:cstheme="minorHAnsi"/>
                <w:sz w:val="18"/>
                <w:szCs w:val="18"/>
              </w:rPr>
              <w:t xml:space="preserve"> (Konditionieren), mehr als dreiflächig </w:t>
            </w:r>
          </w:p>
        </w:tc>
        <w:tc>
          <w:tcPr>
            <w:tcW w:w="708" w:type="dxa"/>
          </w:tcPr>
          <w:p w14:paraId="2AFC66CB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D4760D">
              <w:rPr>
                <w:rFonts w:cstheme="minorHAnsi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51" w:type="dxa"/>
          </w:tcPr>
          <w:p w14:paraId="30003CF5" w14:textId="77777777" w:rsidR="00073AFA" w:rsidRPr="00D4760D" w:rsidRDefault="00073AFA" w:rsidP="005F6883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D4760D">
              <w:rPr>
                <w:rFonts w:cstheme="minorHAnsi"/>
                <w:sz w:val="18"/>
                <w:szCs w:val="18"/>
              </w:rPr>
              <w:t>yyyy</w:t>
            </w:r>
            <w:proofErr w:type="spellEnd"/>
          </w:p>
        </w:tc>
      </w:tr>
    </w:tbl>
    <w:p w14:paraId="1017704C" w14:textId="77777777" w:rsidR="00F13B74" w:rsidRPr="00D4760D" w:rsidRDefault="00F13B74" w:rsidP="00F13B74">
      <w:pPr>
        <w:rPr>
          <w:sz w:val="18"/>
          <w:szCs w:val="18"/>
        </w:rPr>
      </w:pPr>
    </w:p>
    <w:tbl>
      <w:tblPr>
        <w:tblStyle w:val="Tabellenraster"/>
        <w:tblpPr w:leftFromText="141" w:rightFromText="141" w:vertAnchor="text" w:horzAnchor="page" w:tblpX="8882" w:tblpY="84"/>
        <w:tblW w:w="7225" w:type="dxa"/>
        <w:tblLook w:val="04A0" w:firstRow="1" w:lastRow="0" w:firstColumn="1" w:lastColumn="0" w:noHBand="0" w:noVBand="1"/>
      </w:tblPr>
      <w:tblGrid>
        <w:gridCol w:w="5665"/>
        <w:gridCol w:w="1560"/>
      </w:tblGrid>
      <w:tr w:rsidR="00073AFA" w:rsidRPr="00D4760D" w14:paraId="3DA59F6D" w14:textId="77777777" w:rsidTr="00527D05">
        <w:trPr>
          <w:trHeight w:val="268"/>
        </w:trPr>
        <w:tc>
          <w:tcPr>
            <w:tcW w:w="5665" w:type="dxa"/>
            <w:tcBorders>
              <w:right w:val="single" w:sz="4" w:space="0" w:color="auto"/>
            </w:tcBorders>
          </w:tcPr>
          <w:p w14:paraId="01510EAA" w14:textId="77777777" w:rsidR="00073AFA" w:rsidRPr="00033559" w:rsidRDefault="00073AFA" w:rsidP="00033559">
            <w:pPr>
              <w:rPr>
                <w:b/>
                <w:bCs/>
              </w:rPr>
            </w:pPr>
            <w:r w:rsidRPr="00033559">
              <w:rPr>
                <w:b/>
                <w:bCs/>
              </w:rPr>
              <w:t>Gesamtbetrag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B11" w14:textId="77777777" w:rsidR="00073AFA" w:rsidRPr="00D4760D" w:rsidRDefault="00073AFA" w:rsidP="00033559">
            <w:pPr>
              <w:rPr>
                <w:sz w:val="18"/>
                <w:szCs w:val="18"/>
              </w:rPr>
            </w:pPr>
          </w:p>
        </w:tc>
      </w:tr>
    </w:tbl>
    <w:p w14:paraId="560C45EB" w14:textId="77777777" w:rsidR="00F13B74" w:rsidRPr="00D4760D" w:rsidRDefault="00F13B74">
      <w:pPr>
        <w:rPr>
          <w:sz w:val="18"/>
          <w:szCs w:val="18"/>
        </w:rPr>
      </w:pPr>
    </w:p>
    <w:p w14:paraId="2C3467D5" w14:textId="77777777" w:rsidR="000C3B83" w:rsidRPr="00D4760D" w:rsidRDefault="000C3B83">
      <w:pPr>
        <w:rPr>
          <w:sz w:val="18"/>
          <w:szCs w:val="18"/>
        </w:rPr>
      </w:pPr>
    </w:p>
    <w:p w14:paraId="30F3C5AD" w14:textId="2D4EC406" w:rsidR="000C3B83" w:rsidRPr="00D4760D" w:rsidRDefault="000C3B83" w:rsidP="00073AFA">
      <w:pPr>
        <w:jc w:val="both"/>
        <w:rPr>
          <w:sz w:val="18"/>
          <w:szCs w:val="18"/>
        </w:rPr>
      </w:pPr>
      <w:r w:rsidRPr="00D4760D">
        <w:rPr>
          <w:sz w:val="18"/>
          <w:szCs w:val="18"/>
        </w:rPr>
        <w:t>Eine Erstattung der Vergütung durch Erstattungsstellen ist - abhängig von</w:t>
      </w:r>
      <w:r w:rsidR="00073AFA">
        <w:rPr>
          <w:sz w:val="18"/>
          <w:szCs w:val="18"/>
        </w:rPr>
        <w:t xml:space="preserve"> Ihren </w:t>
      </w:r>
      <w:r w:rsidRPr="00D4760D">
        <w:rPr>
          <w:sz w:val="18"/>
          <w:szCs w:val="18"/>
        </w:rPr>
        <w:t>Versicherungs</w:t>
      </w:r>
      <w:r w:rsidR="00073AFA">
        <w:rPr>
          <w:sz w:val="18"/>
          <w:szCs w:val="18"/>
        </w:rPr>
        <w:t>-</w:t>
      </w:r>
      <w:r w:rsidRPr="00D4760D">
        <w:rPr>
          <w:sz w:val="18"/>
          <w:szCs w:val="18"/>
        </w:rPr>
        <w:t>konditionen - möglicherweise nicht in vollem Umfang gewährleistet.</w:t>
      </w:r>
    </w:p>
    <w:p w14:paraId="12F354EB" w14:textId="77777777" w:rsidR="000C3B83" w:rsidRPr="00D4760D" w:rsidRDefault="000C3B83" w:rsidP="000C3B83">
      <w:pPr>
        <w:rPr>
          <w:sz w:val="18"/>
          <w:szCs w:val="18"/>
        </w:rPr>
      </w:pPr>
    </w:p>
    <w:p w14:paraId="1C0D7166" w14:textId="77777777" w:rsidR="000C3B83" w:rsidRPr="00D4760D" w:rsidRDefault="000C3B83" w:rsidP="000C3B83">
      <w:pPr>
        <w:rPr>
          <w:sz w:val="18"/>
          <w:szCs w:val="18"/>
        </w:rPr>
      </w:pPr>
    </w:p>
    <w:p w14:paraId="4AC4081B" w14:textId="77777777" w:rsidR="000C3B83" w:rsidRPr="00D4760D" w:rsidRDefault="000C3B83" w:rsidP="000C3B83">
      <w:pPr>
        <w:pBdr>
          <w:bottom w:val="single" w:sz="12" w:space="1" w:color="auto"/>
        </w:pBdr>
        <w:rPr>
          <w:sz w:val="18"/>
          <w:szCs w:val="18"/>
        </w:rPr>
      </w:pPr>
    </w:p>
    <w:p w14:paraId="5D77DA89" w14:textId="657FF743" w:rsidR="000C3B83" w:rsidRPr="00D4760D" w:rsidRDefault="000C3B83" w:rsidP="000C3B83">
      <w:pPr>
        <w:rPr>
          <w:sz w:val="18"/>
          <w:szCs w:val="18"/>
        </w:rPr>
      </w:pPr>
      <w:r w:rsidRPr="00D4760D">
        <w:rPr>
          <w:sz w:val="18"/>
          <w:szCs w:val="18"/>
        </w:rPr>
        <w:t>Ort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Datum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Unterschrift Zahnarzt/</w:t>
      </w:r>
      <w:proofErr w:type="spellStart"/>
      <w:r w:rsidRPr="00D4760D">
        <w:rPr>
          <w:sz w:val="18"/>
          <w:szCs w:val="18"/>
        </w:rPr>
        <w:t>ärztin</w:t>
      </w:r>
      <w:proofErr w:type="spellEnd"/>
    </w:p>
    <w:p w14:paraId="5A0794BB" w14:textId="77777777" w:rsidR="000C3B83" w:rsidRPr="00D4760D" w:rsidRDefault="000C3B83" w:rsidP="000C3B83">
      <w:pPr>
        <w:rPr>
          <w:sz w:val="18"/>
          <w:szCs w:val="18"/>
        </w:rPr>
      </w:pPr>
    </w:p>
    <w:p w14:paraId="6FE1B767" w14:textId="77777777" w:rsidR="000C3B83" w:rsidRPr="00D4760D" w:rsidRDefault="000C3B83" w:rsidP="000C3B83">
      <w:pPr>
        <w:pBdr>
          <w:bottom w:val="single" w:sz="12" w:space="1" w:color="auto"/>
        </w:pBdr>
        <w:rPr>
          <w:sz w:val="18"/>
          <w:szCs w:val="18"/>
        </w:rPr>
      </w:pPr>
    </w:p>
    <w:p w14:paraId="5C793504" w14:textId="503AC643" w:rsidR="000C3B83" w:rsidRPr="00D4760D" w:rsidRDefault="000C3B83">
      <w:pPr>
        <w:rPr>
          <w:sz w:val="16"/>
          <w:szCs w:val="16"/>
        </w:rPr>
      </w:pPr>
      <w:r w:rsidRPr="00D4760D">
        <w:rPr>
          <w:sz w:val="18"/>
          <w:szCs w:val="18"/>
        </w:rPr>
        <w:t>Ort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Datum</w:t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</w:r>
      <w:r w:rsidRPr="00D4760D">
        <w:rPr>
          <w:sz w:val="18"/>
          <w:szCs w:val="18"/>
        </w:rPr>
        <w:tab/>
        <w:t>Unterschrift Patient/in, Zahlungspflichtige</w:t>
      </w:r>
      <w:r w:rsidR="00033559">
        <w:rPr>
          <w:sz w:val="18"/>
          <w:szCs w:val="18"/>
        </w:rPr>
        <w:t>/</w:t>
      </w:r>
      <w:r w:rsidRPr="00D4760D">
        <w:rPr>
          <w:sz w:val="18"/>
          <w:szCs w:val="18"/>
        </w:rPr>
        <w:t>r</w:t>
      </w:r>
    </w:p>
    <w:sectPr w:rsidR="000C3B83" w:rsidRPr="00D4760D" w:rsidSect="00073AFA">
      <w:pgSz w:w="16840" w:h="11900" w:orient="landscape"/>
      <w:pgMar w:top="720" w:right="720" w:bottom="720" w:left="720" w:header="708" w:footer="708" w:gutter="0"/>
      <w:cols w:num="2" w:space="12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74"/>
    <w:rsid w:val="00033559"/>
    <w:rsid w:val="00073AFA"/>
    <w:rsid w:val="000C3B83"/>
    <w:rsid w:val="00164EE2"/>
    <w:rsid w:val="0017092D"/>
    <w:rsid w:val="001D42BC"/>
    <w:rsid w:val="0038136A"/>
    <w:rsid w:val="004E630B"/>
    <w:rsid w:val="0098294E"/>
    <w:rsid w:val="00D4760D"/>
    <w:rsid w:val="00D7524C"/>
    <w:rsid w:val="00F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89079"/>
  <w15:chartTrackingRefBased/>
  <w15:docId w15:val="{1F1FFFA6-8049-7D4B-AAF6-0447D97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Hartmann</dc:creator>
  <cp:keywords/>
  <dc:description/>
  <cp:lastModifiedBy>Alexander Hartmann</cp:lastModifiedBy>
  <cp:revision>4</cp:revision>
  <dcterms:created xsi:type="dcterms:W3CDTF">2023-06-12T15:25:00Z</dcterms:created>
  <dcterms:modified xsi:type="dcterms:W3CDTF">2024-01-22T14:56:00Z</dcterms:modified>
</cp:coreProperties>
</file>